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06" w:rsidRPr="002F062A" w:rsidRDefault="00786EE0" w:rsidP="00786EE0">
      <w:pPr>
        <w:jc w:val="center"/>
        <w:rPr>
          <w:rFonts w:ascii="Comic Sans MS" w:hAnsi="Comic Sans MS"/>
          <w:b/>
          <w:sz w:val="40"/>
          <w:szCs w:val="40"/>
          <w:u w:val="single"/>
          <w:lang w:val="en-GB"/>
        </w:rPr>
      </w:pPr>
      <w:r w:rsidRPr="002F062A">
        <w:rPr>
          <w:rFonts w:ascii="Comic Sans MS" w:hAnsi="Comic Sans MS"/>
          <w:b/>
          <w:sz w:val="40"/>
          <w:szCs w:val="40"/>
          <w:u w:val="single"/>
          <w:lang w:val="en-GB"/>
        </w:rPr>
        <w:t>Safeguarding Children</w:t>
      </w:r>
    </w:p>
    <w:p w:rsidR="00786EE0" w:rsidRPr="002F062A" w:rsidRDefault="00786EE0" w:rsidP="00786EE0">
      <w:pPr>
        <w:jc w:val="center"/>
        <w:rPr>
          <w:rFonts w:ascii="Comic Sans MS" w:hAnsi="Comic Sans MS"/>
          <w:b/>
          <w:sz w:val="36"/>
          <w:szCs w:val="36"/>
          <w:lang w:val="en-GB"/>
        </w:rPr>
      </w:pPr>
      <w:r w:rsidRPr="002F062A">
        <w:rPr>
          <w:rFonts w:ascii="Comic Sans MS" w:hAnsi="Comic Sans MS"/>
          <w:b/>
          <w:sz w:val="36"/>
          <w:szCs w:val="36"/>
          <w:lang w:val="en-GB"/>
        </w:rPr>
        <w:t>Jack-in-the-Box Pre-School</w:t>
      </w:r>
    </w:p>
    <w:p w:rsidR="00786EE0" w:rsidRPr="002F062A" w:rsidRDefault="00786EE0" w:rsidP="00786EE0">
      <w:pPr>
        <w:jc w:val="center"/>
        <w:rPr>
          <w:rFonts w:ascii="Comic Sans MS" w:hAnsi="Comic Sans MS"/>
          <w:b/>
          <w:sz w:val="36"/>
          <w:szCs w:val="36"/>
          <w:lang w:val="en-GB"/>
        </w:rPr>
      </w:pPr>
      <w:r w:rsidRPr="002F062A">
        <w:rPr>
          <w:rFonts w:ascii="Comic Sans MS" w:hAnsi="Comic Sans MS"/>
          <w:b/>
          <w:sz w:val="36"/>
          <w:szCs w:val="36"/>
          <w:lang w:val="en-GB"/>
        </w:rPr>
        <w:t>Tintwistle C of E School</w:t>
      </w:r>
    </w:p>
    <w:p w:rsidR="00786EE0" w:rsidRPr="002F062A" w:rsidRDefault="00786EE0" w:rsidP="00786EE0">
      <w:pPr>
        <w:jc w:val="center"/>
        <w:rPr>
          <w:rFonts w:ascii="Comic Sans MS" w:hAnsi="Comic Sans MS"/>
          <w:b/>
          <w:sz w:val="36"/>
          <w:szCs w:val="36"/>
          <w:lang w:val="en-GB"/>
        </w:rPr>
      </w:pPr>
      <w:r w:rsidRPr="002F062A">
        <w:rPr>
          <w:rFonts w:ascii="Comic Sans MS" w:hAnsi="Comic Sans MS"/>
          <w:b/>
          <w:sz w:val="36"/>
          <w:szCs w:val="36"/>
          <w:lang w:val="en-GB"/>
        </w:rPr>
        <w:t>South Close</w:t>
      </w:r>
    </w:p>
    <w:p w:rsidR="00786EE0" w:rsidRPr="002F062A" w:rsidRDefault="00786EE0" w:rsidP="00786EE0">
      <w:pPr>
        <w:jc w:val="center"/>
        <w:rPr>
          <w:rFonts w:ascii="Comic Sans MS" w:hAnsi="Comic Sans MS"/>
          <w:b/>
          <w:sz w:val="36"/>
          <w:szCs w:val="36"/>
          <w:lang w:val="en-GB"/>
        </w:rPr>
      </w:pPr>
      <w:r w:rsidRPr="002F062A">
        <w:rPr>
          <w:rFonts w:ascii="Comic Sans MS" w:hAnsi="Comic Sans MS"/>
          <w:b/>
          <w:sz w:val="36"/>
          <w:szCs w:val="36"/>
          <w:lang w:val="en-GB"/>
        </w:rPr>
        <w:t>Tintwistle</w:t>
      </w:r>
    </w:p>
    <w:p w:rsidR="00786EE0" w:rsidRPr="002F062A" w:rsidRDefault="00955B0C" w:rsidP="00786EE0">
      <w:pPr>
        <w:jc w:val="center"/>
        <w:rPr>
          <w:rFonts w:ascii="Comic Sans MS" w:hAnsi="Comic Sans MS"/>
          <w:b/>
          <w:sz w:val="36"/>
          <w:szCs w:val="36"/>
          <w:lang w:val="en-GB"/>
        </w:rPr>
      </w:pPr>
      <w:r w:rsidRPr="002F062A">
        <w:rPr>
          <w:rFonts w:ascii="Comic Sans MS" w:hAnsi="Comic Sans MS"/>
          <w:b/>
          <w:sz w:val="36"/>
          <w:szCs w:val="36"/>
          <w:lang w:val="en-GB"/>
        </w:rPr>
        <w:t>SK</w:t>
      </w:r>
      <w:r w:rsidR="00786EE0" w:rsidRPr="002F062A">
        <w:rPr>
          <w:rFonts w:ascii="Comic Sans MS" w:hAnsi="Comic Sans MS"/>
          <w:b/>
          <w:sz w:val="36"/>
          <w:szCs w:val="36"/>
          <w:lang w:val="en-GB"/>
        </w:rPr>
        <w:t>13 1LY</w:t>
      </w:r>
    </w:p>
    <w:p w:rsidR="00786EE0" w:rsidRPr="002F062A" w:rsidRDefault="00786EE0" w:rsidP="00786EE0">
      <w:pPr>
        <w:rPr>
          <w:rFonts w:ascii="Comic Sans MS" w:hAnsi="Comic Sans MS"/>
          <w:sz w:val="36"/>
          <w:szCs w:val="36"/>
          <w:lang w:val="en-GB"/>
        </w:rPr>
      </w:pPr>
      <w:r w:rsidRPr="002F062A">
        <w:rPr>
          <w:rFonts w:ascii="Comic Sans MS" w:hAnsi="Comic Sans MS"/>
          <w:sz w:val="36"/>
          <w:szCs w:val="36"/>
          <w:lang w:val="en-GB"/>
        </w:rPr>
        <w:t>The safety and care of the children in our care is our main priority. We aim to create an environment where our children feel safe, secure, valued, listened to and enjoy being with us.</w:t>
      </w:r>
    </w:p>
    <w:p w:rsidR="00786EE0" w:rsidRPr="002F062A" w:rsidRDefault="00786EE0" w:rsidP="00786EE0">
      <w:pPr>
        <w:rPr>
          <w:rFonts w:ascii="Comic Sans MS" w:hAnsi="Comic Sans MS"/>
          <w:sz w:val="36"/>
          <w:szCs w:val="36"/>
          <w:lang w:val="en-GB"/>
        </w:rPr>
      </w:pPr>
      <w:r w:rsidRPr="002F062A">
        <w:rPr>
          <w:rFonts w:ascii="Comic Sans MS" w:hAnsi="Comic Sans MS"/>
          <w:sz w:val="36"/>
          <w:szCs w:val="36"/>
          <w:lang w:val="en-GB"/>
        </w:rPr>
        <w:t xml:space="preserve">The </w:t>
      </w:r>
      <w:r w:rsidR="00CE749A" w:rsidRPr="002F062A">
        <w:rPr>
          <w:rFonts w:ascii="Comic Sans MS" w:hAnsi="Comic Sans MS"/>
          <w:sz w:val="36"/>
          <w:szCs w:val="36"/>
          <w:lang w:val="en-GB"/>
        </w:rPr>
        <w:t>Children Act</w:t>
      </w:r>
      <w:r w:rsidRPr="002F062A">
        <w:rPr>
          <w:rFonts w:ascii="Comic Sans MS" w:hAnsi="Comic Sans MS"/>
          <w:sz w:val="36"/>
          <w:szCs w:val="36"/>
          <w:lang w:val="en-GB"/>
        </w:rPr>
        <w:t xml:space="preserve"> 1989 provides the legal framework for the protection of children in the U.K.</w:t>
      </w:r>
    </w:p>
    <w:p w:rsidR="00786EE0" w:rsidRPr="002F062A" w:rsidRDefault="00786EE0" w:rsidP="00786EE0">
      <w:pPr>
        <w:rPr>
          <w:rFonts w:ascii="Comic Sans MS" w:hAnsi="Comic Sans MS"/>
          <w:sz w:val="36"/>
          <w:szCs w:val="36"/>
          <w:lang w:val="en-GB"/>
        </w:rPr>
      </w:pPr>
      <w:r w:rsidRPr="002F062A">
        <w:rPr>
          <w:rFonts w:ascii="Comic Sans MS" w:hAnsi="Comic Sans MS"/>
          <w:sz w:val="36"/>
          <w:szCs w:val="36"/>
          <w:lang w:val="en-GB"/>
        </w:rPr>
        <w:t xml:space="preserve">We follow the recommendations as set out in the publication </w:t>
      </w:r>
      <w:r w:rsidR="00CE749A" w:rsidRPr="002F062A">
        <w:rPr>
          <w:rFonts w:ascii="Comic Sans MS" w:hAnsi="Comic Sans MS"/>
          <w:sz w:val="36"/>
          <w:szCs w:val="36"/>
          <w:lang w:val="en-GB"/>
        </w:rPr>
        <w:t>‘What</w:t>
      </w:r>
      <w:r w:rsidRPr="002F062A">
        <w:rPr>
          <w:rFonts w:ascii="Comic Sans MS" w:hAnsi="Comic Sans MS"/>
          <w:sz w:val="36"/>
          <w:szCs w:val="36"/>
          <w:lang w:val="en-GB"/>
        </w:rPr>
        <w:t xml:space="preserve"> to Do If You’re Worried A Child I Being Abused’ and the Derbyshire Safeguarding Children Board.</w:t>
      </w:r>
    </w:p>
    <w:p w:rsidR="00786EE0" w:rsidRPr="002F062A" w:rsidRDefault="00786EE0" w:rsidP="00786EE0">
      <w:pPr>
        <w:pBdr>
          <w:bottom w:val="single" w:sz="6" w:space="1" w:color="auto"/>
        </w:pBdr>
        <w:rPr>
          <w:rFonts w:ascii="Comic Sans MS" w:hAnsi="Comic Sans MS"/>
          <w:sz w:val="36"/>
          <w:szCs w:val="36"/>
          <w:lang w:val="en-GB"/>
        </w:rPr>
      </w:pPr>
      <w:r w:rsidRPr="002F062A">
        <w:rPr>
          <w:rFonts w:ascii="Comic Sans MS" w:hAnsi="Comic Sans MS"/>
          <w:sz w:val="36"/>
          <w:szCs w:val="36"/>
          <w:lang w:val="en-GB"/>
        </w:rPr>
        <w:t xml:space="preserve">Parents should be made aware of the Pre-Schools child protection policy and the fact that this may require in </w:t>
      </w:r>
      <w:r w:rsidRPr="002F062A">
        <w:rPr>
          <w:rFonts w:ascii="Comic Sans MS" w:hAnsi="Comic Sans MS"/>
          <w:sz w:val="36"/>
          <w:szCs w:val="36"/>
          <w:lang w:val="en-GB"/>
        </w:rPr>
        <w:lastRenderedPageBreak/>
        <w:t>some cases to be referred to the investigation agencies in the interests of the Child.</w:t>
      </w:r>
    </w:p>
    <w:p w:rsidR="00786EE0" w:rsidRPr="002F062A" w:rsidRDefault="00786EE0" w:rsidP="00786EE0">
      <w:pPr>
        <w:pBdr>
          <w:bottom w:val="single" w:sz="6" w:space="1" w:color="auto"/>
        </w:pBdr>
        <w:rPr>
          <w:rFonts w:ascii="Comic Sans MS" w:hAnsi="Comic Sans MS"/>
          <w:sz w:val="36"/>
          <w:szCs w:val="36"/>
          <w:lang w:val="en-GB"/>
        </w:rPr>
      </w:pPr>
    </w:p>
    <w:p w:rsidR="00786EE0" w:rsidRPr="002F062A" w:rsidRDefault="00786EE0" w:rsidP="00786EE0">
      <w:pPr>
        <w:rPr>
          <w:rFonts w:ascii="Comic Sans MS" w:hAnsi="Comic Sans MS"/>
          <w:sz w:val="36"/>
          <w:szCs w:val="36"/>
          <w:u w:val="single"/>
          <w:lang w:val="en-GB"/>
        </w:rPr>
      </w:pPr>
      <w:r w:rsidRPr="002F062A">
        <w:rPr>
          <w:rFonts w:ascii="Comic Sans MS" w:hAnsi="Comic Sans MS"/>
          <w:sz w:val="36"/>
          <w:szCs w:val="36"/>
          <w:lang w:val="en-GB"/>
        </w:rPr>
        <w:t xml:space="preserve">  </w:t>
      </w:r>
      <w:r w:rsidRPr="002F062A">
        <w:rPr>
          <w:rFonts w:ascii="Comic Sans MS" w:hAnsi="Comic Sans MS"/>
          <w:sz w:val="36"/>
          <w:szCs w:val="36"/>
          <w:u w:val="single"/>
          <w:lang w:val="en-GB"/>
        </w:rPr>
        <w:t xml:space="preserve">When to </w:t>
      </w:r>
      <w:r w:rsidR="00CE749A" w:rsidRPr="002F062A">
        <w:rPr>
          <w:rFonts w:ascii="Comic Sans MS" w:hAnsi="Comic Sans MS"/>
          <w:sz w:val="36"/>
          <w:szCs w:val="36"/>
          <w:u w:val="single"/>
          <w:lang w:val="en-GB"/>
        </w:rPr>
        <w:t>be concerned</w:t>
      </w:r>
    </w:p>
    <w:p w:rsidR="00786EE0" w:rsidRPr="002F062A" w:rsidRDefault="00955B0C" w:rsidP="00786EE0">
      <w:pPr>
        <w:rPr>
          <w:rFonts w:ascii="Comic Sans MS" w:hAnsi="Comic Sans MS"/>
          <w:sz w:val="36"/>
          <w:szCs w:val="36"/>
          <w:lang w:val="en-GB"/>
        </w:rPr>
      </w:pPr>
      <w:r w:rsidRPr="002F062A">
        <w:rPr>
          <w:rFonts w:ascii="Comic Sans MS" w:hAnsi="Comic Sans MS"/>
          <w:sz w:val="36"/>
          <w:szCs w:val="36"/>
          <w:lang w:val="en-GB"/>
        </w:rPr>
        <w:t>Staff should be concerned if a child;-</w:t>
      </w:r>
    </w:p>
    <w:p w:rsidR="00955B0C" w:rsidRPr="002F062A" w:rsidRDefault="00955B0C" w:rsidP="00955B0C">
      <w:pPr>
        <w:pStyle w:val="ListParagraph"/>
        <w:numPr>
          <w:ilvl w:val="0"/>
          <w:numId w:val="1"/>
        </w:numPr>
        <w:rPr>
          <w:rFonts w:ascii="Comic Sans MS" w:hAnsi="Comic Sans MS"/>
          <w:sz w:val="36"/>
          <w:szCs w:val="36"/>
          <w:lang w:val="en-GB"/>
        </w:rPr>
      </w:pPr>
      <w:r w:rsidRPr="002F062A">
        <w:rPr>
          <w:rFonts w:ascii="Comic Sans MS" w:hAnsi="Comic Sans MS"/>
          <w:sz w:val="36"/>
          <w:szCs w:val="36"/>
          <w:lang w:val="en-GB"/>
        </w:rPr>
        <w:t>Comes to Pre-School with an injury that is not typical of the bumps and bruises usually associated with young children’s activities.</w:t>
      </w:r>
    </w:p>
    <w:p w:rsidR="00955B0C" w:rsidRPr="002F062A" w:rsidRDefault="00CE749A" w:rsidP="00955B0C">
      <w:pPr>
        <w:pStyle w:val="ListParagraph"/>
        <w:numPr>
          <w:ilvl w:val="0"/>
          <w:numId w:val="1"/>
        </w:numPr>
        <w:rPr>
          <w:rFonts w:ascii="Comic Sans MS" w:hAnsi="Comic Sans MS"/>
          <w:sz w:val="36"/>
          <w:szCs w:val="36"/>
          <w:lang w:val="en-GB"/>
        </w:rPr>
      </w:pPr>
      <w:r w:rsidRPr="002F062A">
        <w:rPr>
          <w:rFonts w:ascii="Comic Sans MS" w:hAnsi="Comic Sans MS"/>
          <w:sz w:val="36"/>
          <w:szCs w:val="36"/>
          <w:lang w:val="en-GB"/>
        </w:rPr>
        <w:t>Has a regular unexplained injury</w:t>
      </w:r>
      <w:r w:rsidR="00955B0C" w:rsidRPr="002F062A">
        <w:rPr>
          <w:rFonts w:ascii="Comic Sans MS" w:hAnsi="Comic Sans MS"/>
          <w:sz w:val="36"/>
          <w:szCs w:val="36"/>
          <w:lang w:val="en-GB"/>
        </w:rPr>
        <w:t>.</w:t>
      </w:r>
    </w:p>
    <w:p w:rsidR="00955B0C" w:rsidRPr="002F062A" w:rsidRDefault="00955B0C" w:rsidP="00955B0C">
      <w:pPr>
        <w:pStyle w:val="ListParagraph"/>
        <w:numPr>
          <w:ilvl w:val="0"/>
          <w:numId w:val="1"/>
        </w:numPr>
        <w:rPr>
          <w:rFonts w:ascii="Comic Sans MS" w:hAnsi="Comic Sans MS"/>
          <w:sz w:val="36"/>
          <w:szCs w:val="36"/>
          <w:lang w:val="en-GB"/>
        </w:rPr>
      </w:pPr>
      <w:r w:rsidRPr="002F062A">
        <w:rPr>
          <w:rFonts w:ascii="Comic Sans MS" w:hAnsi="Comic Sans MS"/>
          <w:sz w:val="36"/>
          <w:szCs w:val="36"/>
          <w:lang w:val="en-GB"/>
        </w:rPr>
        <w:t xml:space="preserve">Often </w:t>
      </w:r>
      <w:r w:rsidR="00CE749A" w:rsidRPr="002F062A">
        <w:rPr>
          <w:rFonts w:ascii="Comic Sans MS" w:hAnsi="Comic Sans MS"/>
          <w:sz w:val="36"/>
          <w:szCs w:val="36"/>
          <w:lang w:val="en-GB"/>
        </w:rPr>
        <w:t>have injuries</w:t>
      </w:r>
      <w:r w:rsidRPr="002F062A">
        <w:rPr>
          <w:rFonts w:ascii="Comic Sans MS" w:hAnsi="Comic Sans MS"/>
          <w:sz w:val="36"/>
          <w:szCs w:val="36"/>
          <w:lang w:val="en-GB"/>
        </w:rPr>
        <w:t>, even when reasonable explanations are offered.</w:t>
      </w:r>
    </w:p>
    <w:p w:rsidR="00955B0C" w:rsidRPr="002F062A" w:rsidRDefault="00955B0C" w:rsidP="00955B0C">
      <w:pPr>
        <w:pStyle w:val="ListParagraph"/>
        <w:numPr>
          <w:ilvl w:val="0"/>
          <w:numId w:val="1"/>
        </w:numPr>
        <w:rPr>
          <w:rFonts w:ascii="Comic Sans MS" w:hAnsi="Comic Sans MS"/>
          <w:sz w:val="36"/>
          <w:szCs w:val="36"/>
          <w:lang w:val="en-GB"/>
        </w:rPr>
      </w:pPr>
      <w:r w:rsidRPr="002F062A">
        <w:rPr>
          <w:rFonts w:ascii="Comic Sans MS" w:hAnsi="Comic Sans MS"/>
          <w:sz w:val="36"/>
          <w:szCs w:val="36"/>
          <w:lang w:val="en-GB"/>
        </w:rPr>
        <w:t>Gives confused of conflicting accounts of how injuries occur.</w:t>
      </w:r>
    </w:p>
    <w:p w:rsidR="00955B0C" w:rsidRPr="002F062A" w:rsidRDefault="00955B0C" w:rsidP="00955B0C">
      <w:pPr>
        <w:pStyle w:val="ListParagraph"/>
        <w:numPr>
          <w:ilvl w:val="0"/>
          <w:numId w:val="1"/>
        </w:numPr>
        <w:rPr>
          <w:rFonts w:ascii="Comic Sans MS" w:hAnsi="Comic Sans MS"/>
          <w:sz w:val="36"/>
          <w:szCs w:val="36"/>
          <w:lang w:val="en-GB"/>
        </w:rPr>
      </w:pPr>
      <w:r w:rsidRPr="002F062A">
        <w:rPr>
          <w:rFonts w:ascii="Comic Sans MS" w:hAnsi="Comic Sans MS"/>
          <w:sz w:val="36"/>
          <w:szCs w:val="36"/>
          <w:lang w:val="en-GB"/>
        </w:rPr>
        <w:t>Show significant changes in behaviour.</w:t>
      </w:r>
    </w:p>
    <w:p w:rsidR="00955B0C" w:rsidRPr="002F062A" w:rsidRDefault="00955B0C" w:rsidP="00955B0C">
      <w:pPr>
        <w:pStyle w:val="ListParagraph"/>
        <w:numPr>
          <w:ilvl w:val="0"/>
          <w:numId w:val="1"/>
        </w:numPr>
        <w:rPr>
          <w:rFonts w:ascii="Comic Sans MS" w:hAnsi="Comic Sans MS"/>
          <w:sz w:val="36"/>
          <w:szCs w:val="36"/>
          <w:lang w:val="en-GB"/>
        </w:rPr>
      </w:pPr>
      <w:r w:rsidRPr="002F062A">
        <w:rPr>
          <w:rFonts w:ascii="Comic Sans MS" w:hAnsi="Comic Sans MS"/>
          <w:sz w:val="36"/>
          <w:szCs w:val="36"/>
          <w:lang w:val="en-GB"/>
        </w:rPr>
        <w:t>Indulges in behaviour of a sexual nature, which is unusually explicit and/or inappropriate for his/her age.</w:t>
      </w:r>
    </w:p>
    <w:p w:rsidR="00955B0C" w:rsidRPr="002F062A" w:rsidRDefault="00955B0C" w:rsidP="00955B0C">
      <w:pPr>
        <w:pStyle w:val="ListParagraph"/>
        <w:numPr>
          <w:ilvl w:val="0"/>
          <w:numId w:val="1"/>
        </w:numPr>
        <w:rPr>
          <w:rFonts w:ascii="Comic Sans MS" w:hAnsi="Comic Sans MS"/>
          <w:sz w:val="36"/>
          <w:szCs w:val="36"/>
          <w:lang w:val="en-GB"/>
        </w:rPr>
      </w:pPr>
      <w:r w:rsidRPr="002F062A">
        <w:rPr>
          <w:rFonts w:ascii="Comic Sans MS" w:hAnsi="Comic Sans MS"/>
          <w:sz w:val="36"/>
          <w:szCs w:val="36"/>
          <w:lang w:val="en-GB"/>
        </w:rPr>
        <w:t>Relays an experience in which he or she may have been significantly harmed.</w:t>
      </w:r>
    </w:p>
    <w:p w:rsidR="002F062A" w:rsidRDefault="002F062A" w:rsidP="002F062A">
      <w:pPr>
        <w:rPr>
          <w:rFonts w:ascii="Comic Sans MS" w:hAnsi="Comic Sans MS"/>
          <w:b/>
          <w:sz w:val="36"/>
          <w:szCs w:val="36"/>
          <w:lang w:val="en-GB"/>
        </w:rPr>
      </w:pPr>
    </w:p>
    <w:p w:rsidR="002F062A" w:rsidRDefault="002F062A" w:rsidP="002F062A">
      <w:pPr>
        <w:rPr>
          <w:rFonts w:ascii="Comic Sans MS" w:hAnsi="Comic Sans MS"/>
          <w:sz w:val="36"/>
          <w:szCs w:val="36"/>
          <w:u w:val="single"/>
          <w:lang w:val="en-GB"/>
        </w:rPr>
      </w:pPr>
      <w:r>
        <w:rPr>
          <w:rFonts w:ascii="Comic Sans MS" w:hAnsi="Comic Sans MS"/>
          <w:sz w:val="36"/>
          <w:szCs w:val="36"/>
          <w:u w:val="single"/>
          <w:lang w:val="en-GB"/>
        </w:rPr>
        <w:lastRenderedPageBreak/>
        <w:t>Procedures</w:t>
      </w:r>
    </w:p>
    <w:p w:rsidR="002F062A" w:rsidRDefault="005E7101" w:rsidP="002F062A">
      <w:pPr>
        <w:pStyle w:val="ListParagraph"/>
        <w:numPr>
          <w:ilvl w:val="0"/>
          <w:numId w:val="2"/>
        </w:numPr>
        <w:rPr>
          <w:rFonts w:ascii="Comic Sans MS" w:hAnsi="Comic Sans MS"/>
          <w:sz w:val="36"/>
          <w:szCs w:val="36"/>
          <w:lang w:val="en-GB"/>
        </w:rPr>
      </w:pPr>
      <w:r>
        <w:rPr>
          <w:rFonts w:ascii="Comic Sans MS" w:hAnsi="Comic Sans MS"/>
          <w:sz w:val="36"/>
          <w:szCs w:val="36"/>
          <w:lang w:val="en-GB"/>
        </w:rPr>
        <w:t>Any member of staff mat raise minor concerns about a child to the Pre-School Supervisor and these concerns will be recorded.</w:t>
      </w:r>
    </w:p>
    <w:p w:rsidR="005E7101" w:rsidRDefault="005E7101" w:rsidP="002F062A">
      <w:pPr>
        <w:pStyle w:val="ListParagraph"/>
        <w:numPr>
          <w:ilvl w:val="0"/>
          <w:numId w:val="2"/>
        </w:numPr>
        <w:rPr>
          <w:rFonts w:ascii="Comic Sans MS" w:hAnsi="Comic Sans MS"/>
          <w:sz w:val="36"/>
          <w:szCs w:val="36"/>
          <w:lang w:val="en-GB"/>
        </w:rPr>
      </w:pPr>
      <w:r>
        <w:rPr>
          <w:rFonts w:ascii="Comic Sans MS" w:hAnsi="Comic Sans MS"/>
          <w:sz w:val="36"/>
          <w:szCs w:val="36"/>
          <w:lang w:val="en-GB"/>
        </w:rPr>
        <w:t>A member of staff with immediate concerns about a child should inform the Pre-School Supervisor.</w:t>
      </w:r>
    </w:p>
    <w:p w:rsidR="005E7101" w:rsidRDefault="005E7101" w:rsidP="002F062A">
      <w:pPr>
        <w:pStyle w:val="ListParagraph"/>
        <w:numPr>
          <w:ilvl w:val="0"/>
          <w:numId w:val="2"/>
        </w:numPr>
        <w:rPr>
          <w:rFonts w:ascii="Comic Sans MS" w:hAnsi="Comic Sans MS"/>
          <w:sz w:val="36"/>
          <w:szCs w:val="36"/>
          <w:lang w:val="en-GB"/>
        </w:rPr>
      </w:pPr>
      <w:r>
        <w:rPr>
          <w:rFonts w:ascii="Comic Sans MS" w:hAnsi="Comic Sans MS"/>
          <w:sz w:val="36"/>
          <w:szCs w:val="36"/>
          <w:lang w:val="en-GB"/>
        </w:rPr>
        <w:t>The member of staff must record the information regarding the concerns on the same day. The recording must be a clear, precise and factual account of the observations.</w:t>
      </w:r>
    </w:p>
    <w:p w:rsidR="005E7101" w:rsidRDefault="005E7101" w:rsidP="002F062A">
      <w:pPr>
        <w:pStyle w:val="ListParagraph"/>
        <w:numPr>
          <w:ilvl w:val="0"/>
          <w:numId w:val="2"/>
        </w:numPr>
        <w:rPr>
          <w:rFonts w:ascii="Comic Sans MS" w:hAnsi="Comic Sans MS"/>
          <w:sz w:val="36"/>
          <w:szCs w:val="36"/>
          <w:lang w:val="en-GB"/>
        </w:rPr>
      </w:pPr>
      <w:r>
        <w:rPr>
          <w:rFonts w:ascii="Comic Sans MS" w:hAnsi="Comic Sans MS"/>
          <w:sz w:val="36"/>
          <w:szCs w:val="36"/>
          <w:lang w:val="en-GB"/>
        </w:rPr>
        <w:t>The Designated Pre-School Child Protection Officer will decide whether the concerns should be referred to the local Area Child Protection committee. If it is decided to make a referral, this will be done without prior discussion with the parents/carers.</w:t>
      </w:r>
    </w:p>
    <w:p w:rsidR="005E7101" w:rsidRDefault="005E7101" w:rsidP="002F062A">
      <w:pPr>
        <w:pStyle w:val="ListParagraph"/>
        <w:numPr>
          <w:ilvl w:val="0"/>
          <w:numId w:val="2"/>
        </w:numPr>
        <w:rPr>
          <w:rFonts w:ascii="Comic Sans MS" w:hAnsi="Comic Sans MS"/>
          <w:sz w:val="36"/>
          <w:szCs w:val="36"/>
          <w:lang w:val="en-GB"/>
        </w:rPr>
      </w:pPr>
      <w:r>
        <w:rPr>
          <w:rFonts w:ascii="Comic Sans MS" w:hAnsi="Comic Sans MS"/>
          <w:sz w:val="36"/>
          <w:szCs w:val="36"/>
          <w:lang w:val="en-GB"/>
        </w:rPr>
        <w:t>If a referral is made to the area Child Protection committee, the designated child protection officer will ensure a written report of the concerns is completed.</w:t>
      </w:r>
    </w:p>
    <w:p w:rsidR="007D3613" w:rsidRPr="007D3613" w:rsidRDefault="005E7101" w:rsidP="007D3613">
      <w:pPr>
        <w:pStyle w:val="ListParagraph"/>
        <w:numPr>
          <w:ilvl w:val="0"/>
          <w:numId w:val="2"/>
        </w:numPr>
        <w:rPr>
          <w:rFonts w:ascii="Comic Sans MS" w:hAnsi="Comic Sans MS"/>
          <w:sz w:val="36"/>
          <w:szCs w:val="36"/>
          <w:lang w:val="en-GB"/>
        </w:rPr>
      </w:pPr>
      <w:r>
        <w:rPr>
          <w:rFonts w:ascii="Comic Sans MS" w:hAnsi="Comic Sans MS"/>
          <w:sz w:val="36"/>
          <w:szCs w:val="36"/>
          <w:lang w:val="en-GB"/>
        </w:rPr>
        <w:t xml:space="preserve">Particular attention will be paid to the attendance and development of any child who has been </w:t>
      </w:r>
      <w:r>
        <w:rPr>
          <w:rFonts w:ascii="Comic Sans MS" w:hAnsi="Comic Sans MS"/>
          <w:sz w:val="36"/>
          <w:szCs w:val="36"/>
          <w:lang w:val="en-GB"/>
        </w:rPr>
        <w:lastRenderedPageBreak/>
        <w:t>identified as at risk, or who has been placed on the Child Protection Register.</w:t>
      </w:r>
    </w:p>
    <w:p w:rsidR="005E7101" w:rsidRDefault="005E7101" w:rsidP="002F062A">
      <w:pPr>
        <w:pStyle w:val="ListParagraph"/>
        <w:numPr>
          <w:ilvl w:val="0"/>
          <w:numId w:val="2"/>
        </w:numPr>
        <w:pBdr>
          <w:bottom w:val="single" w:sz="6" w:space="1" w:color="auto"/>
        </w:pBdr>
        <w:rPr>
          <w:rFonts w:ascii="Comic Sans MS" w:hAnsi="Comic Sans MS"/>
          <w:sz w:val="36"/>
          <w:szCs w:val="36"/>
          <w:lang w:val="en-GB"/>
        </w:rPr>
      </w:pPr>
      <w:r>
        <w:rPr>
          <w:rFonts w:ascii="Comic Sans MS" w:hAnsi="Comic Sans MS"/>
          <w:sz w:val="36"/>
          <w:szCs w:val="36"/>
          <w:lang w:val="en-GB"/>
        </w:rPr>
        <w:t>If a child who is on the Child Protection Register leaves the Pre-School the designated child protection officer will inform the Social Worker responsible for the case and transfer the appropriate records.</w:t>
      </w:r>
    </w:p>
    <w:p w:rsidR="007D3613" w:rsidRPr="007D3613" w:rsidRDefault="007D3613" w:rsidP="005E7101">
      <w:pPr>
        <w:rPr>
          <w:rFonts w:ascii="Comic Sans MS" w:hAnsi="Comic Sans MS"/>
          <w:sz w:val="36"/>
          <w:szCs w:val="36"/>
          <w:u w:val="single"/>
          <w:lang w:val="en-GB"/>
        </w:rPr>
      </w:pPr>
      <w:r w:rsidRPr="007D3613">
        <w:rPr>
          <w:rFonts w:ascii="Comic Sans MS" w:hAnsi="Comic Sans MS"/>
          <w:sz w:val="36"/>
          <w:szCs w:val="36"/>
          <w:u w:val="single"/>
          <w:lang w:val="en-GB"/>
        </w:rPr>
        <w:t xml:space="preserve">Dealing with a disclosure </w:t>
      </w:r>
    </w:p>
    <w:p w:rsidR="002F062A" w:rsidRDefault="002F062A" w:rsidP="002F062A">
      <w:pPr>
        <w:rPr>
          <w:rFonts w:ascii="Comic Sans MS" w:hAnsi="Comic Sans MS"/>
          <w:b/>
          <w:sz w:val="36"/>
          <w:szCs w:val="36"/>
          <w:lang w:val="en-GB"/>
        </w:rPr>
      </w:pPr>
    </w:p>
    <w:p w:rsidR="007D3613" w:rsidRDefault="007D3613" w:rsidP="007D3613">
      <w:pPr>
        <w:rPr>
          <w:rFonts w:ascii="Comic Sans MS" w:hAnsi="Comic Sans MS"/>
          <w:sz w:val="36"/>
          <w:szCs w:val="36"/>
          <w:lang w:val="en-GB"/>
        </w:rPr>
      </w:pPr>
      <w:r>
        <w:rPr>
          <w:rFonts w:ascii="Comic Sans MS" w:hAnsi="Comic Sans MS"/>
          <w:b/>
          <w:sz w:val="36"/>
          <w:szCs w:val="36"/>
          <w:lang w:val="en-GB"/>
        </w:rPr>
        <w:t>*</w:t>
      </w:r>
      <w:r w:rsidR="00CE749A">
        <w:rPr>
          <w:rFonts w:ascii="Comic Sans MS" w:hAnsi="Comic Sans MS"/>
          <w:sz w:val="36"/>
          <w:szCs w:val="36"/>
          <w:lang w:val="en-GB"/>
        </w:rPr>
        <w:t>Remember;</w:t>
      </w:r>
      <w:r>
        <w:rPr>
          <w:rFonts w:ascii="Comic Sans MS" w:hAnsi="Comic Sans MS"/>
          <w:sz w:val="36"/>
          <w:szCs w:val="36"/>
          <w:lang w:val="en-GB"/>
        </w:rPr>
        <w:t xml:space="preserve"> there may be other reasons why a child may or may not be his/her usual self. It is important to remember that a child is not being abused every time they cry or seem upset. You need to get the full picture.</w:t>
      </w:r>
    </w:p>
    <w:p w:rsidR="007D3613" w:rsidRDefault="007D3613" w:rsidP="007D3613">
      <w:pPr>
        <w:rPr>
          <w:rFonts w:ascii="Comic Sans MS" w:hAnsi="Comic Sans MS"/>
          <w:sz w:val="36"/>
          <w:szCs w:val="36"/>
          <w:lang w:val="en-GB"/>
        </w:rPr>
      </w:pPr>
      <w:r>
        <w:rPr>
          <w:rFonts w:ascii="Comic Sans MS" w:hAnsi="Comic Sans MS"/>
          <w:sz w:val="36"/>
          <w:szCs w:val="36"/>
          <w:lang w:val="en-GB"/>
        </w:rPr>
        <w:t>If a child discloses that he/she has been abused in some way, the member of staff should;</w:t>
      </w:r>
    </w:p>
    <w:p w:rsidR="007D3613" w:rsidRDefault="007D3613" w:rsidP="007D3613">
      <w:pPr>
        <w:pStyle w:val="ListParagraph"/>
        <w:numPr>
          <w:ilvl w:val="0"/>
          <w:numId w:val="3"/>
        </w:numPr>
        <w:rPr>
          <w:rFonts w:ascii="Comic Sans MS" w:hAnsi="Comic Sans MS"/>
          <w:sz w:val="36"/>
          <w:szCs w:val="36"/>
          <w:lang w:val="en-GB"/>
        </w:rPr>
      </w:pPr>
      <w:r>
        <w:rPr>
          <w:rFonts w:ascii="Comic Sans MS" w:hAnsi="Comic Sans MS"/>
          <w:sz w:val="36"/>
          <w:szCs w:val="36"/>
          <w:lang w:val="en-GB"/>
        </w:rPr>
        <w:t>Listen to what is being said without displaying shock or disbelief</w:t>
      </w:r>
    </w:p>
    <w:p w:rsidR="007D3613" w:rsidRDefault="007D3613" w:rsidP="007D3613">
      <w:pPr>
        <w:pStyle w:val="ListParagraph"/>
        <w:numPr>
          <w:ilvl w:val="0"/>
          <w:numId w:val="3"/>
        </w:numPr>
        <w:rPr>
          <w:rFonts w:ascii="Comic Sans MS" w:hAnsi="Comic Sans MS"/>
          <w:sz w:val="36"/>
          <w:szCs w:val="36"/>
          <w:lang w:val="en-GB"/>
        </w:rPr>
      </w:pPr>
      <w:r>
        <w:rPr>
          <w:rFonts w:ascii="Comic Sans MS" w:hAnsi="Comic Sans MS"/>
          <w:sz w:val="36"/>
          <w:szCs w:val="36"/>
          <w:lang w:val="en-GB"/>
        </w:rPr>
        <w:t>Accept what is being said</w:t>
      </w:r>
    </w:p>
    <w:p w:rsidR="007D3613" w:rsidRDefault="007D3613" w:rsidP="007D3613">
      <w:pPr>
        <w:pStyle w:val="ListParagraph"/>
        <w:numPr>
          <w:ilvl w:val="0"/>
          <w:numId w:val="3"/>
        </w:numPr>
        <w:rPr>
          <w:rFonts w:ascii="Comic Sans MS" w:hAnsi="Comic Sans MS"/>
          <w:sz w:val="36"/>
          <w:szCs w:val="36"/>
          <w:lang w:val="en-GB"/>
        </w:rPr>
      </w:pPr>
      <w:r>
        <w:rPr>
          <w:rFonts w:ascii="Comic Sans MS" w:hAnsi="Comic Sans MS"/>
          <w:sz w:val="36"/>
          <w:szCs w:val="36"/>
          <w:lang w:val="en-GB"/>
        </w:rPr>
        <w:t>Allow the child to talk freely</w:t>
      </w:r>
    </w:p>
    <w:p w:rsidR="007D3613" w:rsidRDefault="007D3613" w:rsidP="007D3613">
      <w:pPr>
        <w:pStyle w:val="ListParagraph"/>
        <w:numPr>
          <w:ilvl w:val="0"/>
          <w:numId w:val="3"/>
        </w:numPr>
        <w:rPr>
          <w:rFonts w:ascii="Comic Sans MS" w:hAnsi="Comic Sans MS"/>
          <w:sz w:val="36"/>
          <w:szCs w:val="36"/>
          <w:lang w:val="en-GB"/>
        </w:rPr>
      </w:pPr>
      <w:r>
        <w:rPr>
          <w:rFonts w:ascii="Comic Sans MS" w:hAnsi="Comic Sans MS"/>
          <w:sz w:val="36"/>
          <w:szCs w:val="36"/>
          <w:lang w:val="en-GB"/>
        </w:rPr>
        <w:lastRenderedPageBreak/>
        <w:t>Reassure the child, but do not make promises which may not be possible to keep</w:t>
      </w:r>
    </w:p>
    <w:p w:rsidR="007D3613" w:rsidRDefault="007D3613" w:rsidP="007D3613">
      <w:pPr>
        <w:pStyle w:val="ListParagraph"/>
        <w:numPr>
          <w:ilvl w:val="0"/>
          <w:numId w:val="3"/>
        </w:numPr>
        <w:rPr>
          <w:rFonts w:ascii="Comic Sans MS" w:hAnsi="Comic Sans MS"/>
          <w:sz w:val="36"/>
          <w:szCs w:val="36"/>
          <w:lang w:val="en-GB"/>
        </w:rPr>
      </w:pPr>
      <w:r>
        <w:rPr>
          <w:rFonts w:ascii="Comic Sans MS" w:hAnsi="Comic Sans MS"/>
          <w:sz w:val="36"/>
          <w:szCs w:val="36"/>
          <w:lang w:val="en-GB"/>
        </w:rPr>
        <w:t>Not promise confidentiality, as it may be necessary to refer the case to the area Safeguarding Team.</w:t>
      </w:r>
    </w:p>
    <w:p w:rsidR="007D3613" w:rsidRDefault="007D3613" w:rsidP="007D3613">
      <w:pPr>
        <w:pStyle w:val="ListParagraph"/>
        <w:numPr>
          <w:ilvl w:val="0"/>
          <w:numId w:val="3"/>
        </w:numPr>
        <w:rPr>
          <w:rFonts w:ascii="Comic Sans MS" w:hAnsi="Comic Sans MS"/>
          <w:sz w:val="36"/>
          <w:szCs w:val="36"/>
          <w:lang w:val="en-GB"/>
        </w:rPr>
      </w:pPr>
      <w:r>
        <w:rPr>
          <w:rFonts w:ascii="Comic Sans MS" w:hAnsi="Comic Sans MS"/>
          <w:sz w:val="36"/>
          <w:szCs w:val="36"/>
          <w:lang w:val="en-GB"/>
        </w:rPr>
        <w:t>Reassure that what has happened is not their fault</w:t>
      </w:r>
    </w:p>
    <w:p w:rsidR="007D3613" w:rsidRDefault="007D3613" w:rsidP="007D3613">
      <w:pPr>
        <w:pStyle w:val="ListParagraph"/>
        <w:numPr>
          <w:ilvl w:val="0"/>
          <w:numId w:val="3"/>
        </w:numPr>
        <w:rPr>
          <w:rFonts w:ascii="Comic Sans MS" w:hAnsi="Comic Sans MS"/>
          <w:sz w:val="36"/>
          <w:szCs w:val="36"/>
          <w:lang w:val="en-GB"/>
        </w:rPr>
      </w:pPr>
      <w:r>
        <w:rPr>
          <w:rFonts w:ascii="Comic Sans MS" w:hAnsi="Comic Sans MS"/>
          <w:sz w:val="36"/>
          <w:szCs w:val="36"/>
          <w:lang w:val="en-GB"/>
        </w:rPr>
        <w:t>Stress that it is the right thing to tell</w:t>
      </w:r>
    </w:p>
    <w:p w:rsidR="007D3613" w:rsidRDefault="007D3613" w:rsidP="007D3613">
      <w:pPr>
        <w:pStyle w:val="ListParagraph"/>
        <w:numPr>
          <w:ilvl w:val="0"/>
          <w:numId w:val="3"/>
        </w:numPr>
        <w:rPr>
          <w:rFonts w:ascii="Comic Sans MS" w:hAnsi="Comic Sans MS"/>
          <w:sz w:val="36"/>
          <w:szCs w:val="36"/>
          <w:lang w:val="en-GB"/>
        </w:rPr>
      </w:pPr>
      <w:r>
        <w:rPr>
          <w:rFonts w:ascii="Comic Sans MS" w:hAnsi="Comic Sans MS"/>
          <w:sz w:val="36"/>
          <w:szCs w:val="36"/>
          <w:lang w:val="en-GB"/>
        </w:rPr>
        <w:t xml:space="preserve">Not </w:t>
      </w:r>
      <w:r w:rsidR="00A068DB">
        <w:rPr>
          <w:rFonts w:ascii="Comic Sans MS" w:hAnsi="Comic Sans MS"/>
          <w:sz w:val="36"/>
          <w:szCs w:val="36"/>
          <w:lang w:val="en-GB"/>
        </w:rPr>
        <w:t>criticise the perpetrator</w:t>
      </w:r>
    </w:p>
    <w:p w:rsidR="00A068DB" w:rsidRDefault="00A068DB" w:rsidP="007D3613">
      <w:pPr>
        <w:pStyle w:val="ListParagraph"/>
        <w:numPr>
          <w:ilvl w:val="0"/>
          <w:numId w:val="3"/>
        </w:numPr>
        <w:pBdr>
          <w:bottom w:val="single" w:sz="6" w:space="1" w:color="auto"/>
        </w:pBdr>
        <w:rPr>
          <w:rFonts w:ascii="Comic Sans MS" w:hAnsi="Comic Sans MS"/>
          <w:sz w:val="36"/>
          <w:szCs w:val="36"/>
          <w:lang w:val="en-GB"/>
        </w:rPr>
      </w:pPr>
      <w:r>
        <w:rPr>
          <w:rFonts w:ascii="Comic Sans MS" w:hAnsi="Comic Sans MS"/>
          <w:sz w:val="36"/>
          <w:szCs w:val="36"/>
          <w:lang w:val="en-GB"/>
        </w:rPr>
        <w:t>Explain what has to be cone next and who has to be told.</w:t>
      </w:r>
    </w:p>
    <w:p w:rsidR="00A068DB" w:rsidRDefault="00A068DB" w:rsidP="00A068DB">
      <w:pPr>
        <w:rPr>
          <w:rFonts w:ascii="Comic Sans MS" w:hAnsi="Comic Sans MS"/>
          <w:sz w:val="36"/>
          <w:szCs w:val="36"/>
          <w:u w:val="single"/>
          <w:lang w:val="en-GB"/>
        </w:rPr>
      </w:pPr>
      <w:r>
        <w:rPr>
          <w:rFonts w:ascii="Comic Sans MS" w:hAnsi="Comic Sans MS"/>
          <w:sz w:val="36"/>
          <w:szCs w:val="36"/>
          <w:u w:val="single"/>
          <w:lang w:val="en-GB"/>
        </w:rPr>
        <w:t>Record Keeping</w:t>
      </w:r>
    </w:p>
    <w:p w:rsidR="00A068DB" w:rsidRDefault="00A068DB" w:rsidP="00A068DB">
      <w:pPr>
        <w:pStyle w:val="ListParagraph"/>
        <w:numPr>
          <w:ilvl w:val="0"/>
          <w:numId w:val="4"/>
        </w:numPr>
        <w:rPr>
          <w:rFonts w:ascii="Comic Sans MS" w:hAnsi="Comic Sans MS"/>
          <w:sz w:val="36"/>
          <w:szCs w:val="36"/>
          <w:lang w:val="en-GB"/>
        </w:rPr>
      </w:pPr>
      <w:r>
        <w:rPr>
          <w:rFonts w:ascii="Comic Sans MS" w:hAnsi="Comic Sans MS"/>
          <w:sz w:val="36"/>
          <w:szCs w:val="36"/>
          <w:lang w:val="en-GB"/>
        </w:rPr>
        <w:t>Make some brief notes as soon as possible following the conversation.</w:t>
      </w:r>
    </w:p>
    <w:p w:rsidR="00A068DB" w:rsidRDefault="00A068DB" w:rsidP="00A068DB">
      <w:pPr>
        <w:pStyle w:val="ListParagraph"/>
        <w:numPr>
          <w:ilvl w:val="0"/>
          <w:numId w:val="4"/>
        </w:numPr>
        <w:rPr>
          <w:rFonts w:ascii="Comic Sans MS" w:hAnsi="Comic Sans MS"/>
          <w:sz w:val="36"/>
          <w:szCs w:val="36"/>
          <w:lang w:val="en-GB"/>
        </w:rPr>
      </w:pPr>
      <w:r>
        <w:rPr>
          <w:rFonts w:ascii="Comic Sans MS" w:hAnsi="Comic Sans MS"/>
          <w:sz w:val="36"/>
          <w:szCs w:val="36"/>
          <w:lang w:val="en-GB"/>
        </w:rPr>
        <w:t xml:space="preserve">Do not destroy the original </w:t>
      </w:r>
      <w:r w:rsidR="00CE749A">
        <w:rPr>
          <w:rFonts w:ascii="Comic Sans MS" w:hAnsi="Comic Sans MS"/>
          <w:sz w:val="36"/>
          <w:szCs w:val="36"/>
          <w:lang w:val="en-GB"/>
        </w:rPr>
        <w:t>notes;</w:t>
      </w:r>
      <w:r>
        <w:rPr>
          <w:rFonts w:ascii="Comic Sans MS" w:hAnsi="Comic Sans MS"/>
          <w:sz w:val="36"/>
          <w:szCs w:val="36"/>
          <w:lang w:val="en-GB"/>
        </w:rPr>
        <w:t xml:space="preserve"> they may be needed by a court.</w:t>
      </w:r>
    </w:p>
    <w:p w:rsidR="00A068DB" w:rsidRDefault="00A068DB" w:rsidP="00A068DB">
      <w:pPr>
        <w:pStyle w:val="ListParagraph"/>
        <w:numPr>
          <w:ilvl w:val="0"/>
          <w:numId w:val="4"/>
        </w:numPr>
        <w:rPr>
          <w:rFonts w:ascii="Comic Sans MS" w:hAnsi="Comic Sans MS"/>
          <w:sz w:val="36"/>
          <w:szCs w:val="36"/>
          <w:lang w:val="en-GB"/>
        </w:rPr>
      </w:pPr>
      <w:r>
        <w:rPr>
          <w:rFonts w:ascii="Comic Sans MS" w:hAnsi="Comic Sans MS"/>
          <w:sz w:val="36"/>
          <w:szCs w:val="36"/>
          <w:lang w:val="en-GB"/>
        </w:rPr>
        <w:t>Record the date, time, place and any noticeable non-verbal behaviour and the words used by the child. Draw a diagram of the location of any bruising or injuries</w:t>
      </w:r>
    </w:p>
    <w:p w:rsidR="00A068DB" w:rsidRDefault="00A068DB" w:rsidP="00A068DB">
      <w:pPr>
        <w:pStyle w:val="ListParagraph"/>
        <w:numPr>
          <w:ilvl w:val="0"/>
          <w:numId w:val="4"/>
        </w:numPr>
        <w:pBdr>
          <w:bottom w:val="single" w:sz="6" w:space="1" w:color="auto"/>
        </w:pBdr>
        <w:rPr>
          <w:rFonts w:ascii="Comic Sans MS" w:hAnsi="Comic Sans MS"/>
          <w:sz w:val="36"/>
          <w:szCs w:val="36"/>
          <w:lang w:val="en-GB"/>
        </w:rPr>
      </w:pPr>
      <w:r>
        <w:rPr>
          <w:rFonts w:ascii="Comic Sans MS" w:hAnsi="Comic Sans MS"/>
          <w:sz w:val="36"/>
          <w:szCs w:val="36"/>
          <w:lang w:val="en-GB"/>
        </w:rPr>
        <w:t>Record statements and observations, rather than interpretations or assumptions.</w:t>
      </w:r>
    </w:p>
    <w:p w:rsidR="00A068DB" w:rsidRDefault="00A068DB" w:rsidP="00A068DB">
      <w:pPr>
        <w:rPr>
          <w:rFonts w:ascii="Comic Sans MS" w:hAnsi="Comic Sans MS"/>
          <w:sz w:val="36"/>
          <w:szCs w:val="36"/>
          <w:lang w:val="en-GB"/>
        </w:rPr>
      </w:pPr>
    </w:p>
    <w:p w:rsidR="00A068DB" w:rsidRDefault="00A068DB" w:rsidP="00A068DB">
      <w:pPr>
        <w:rPr>
          <w:rFonts w:ascii="Comic Sans MS" w:hAnsi="Comic Sans MS"/>
          <w:sz w:val="36"/>
          <w:szCs w:val="36"/>
          <w:u w:val="single"/>
          <w:lang w:val="en-GB"/>
        </w:rPr>
      </w:pPr>
      <w:r>
        <w:rPr>
          <w:rFonts w:ascii="Comic Sans MS" w:hAnsi="Comic Sans MS"/>
          <w:sz w:val="36"/>
          <w:szCs w:val="36"/>
          <w:u w:val="single"/>
          <w:lang w:val="en-GB"/>
        </w:rPr>
        <w:lastRenderedPageBreak/>
        <w:t xml:space="preserve">Allegations </w:t>
      </w:r>
      <w:r w:rsidR="00CE749A">
        <w:rPr>
          <w:rFonts w:ascii="Comic Sans MS" w:hAnsi="Comic Sans MS"/>
          <w:sz w:val="36"/>
          <w:szCs w:val="36"/>
          <w:u w:val="single"/>
          <w:lang w:val="en-GB"/>
        </w:rPr>
        <w:t>Involving Staff</w:t>
      </w:r>
    </w:p>
    <w:p w:rsidR="00A068DB" w:rsidRDefault="00A068DB" w:rsidP="00A068DB">
      <w:pPr>
        <w:rPr>
          <w:rFonts w:ascii="Comic Sans MS" w:hAnsi="Comic Sans MS"/>
          <w:sz w:val="36"/>
          <w:szCs w:val="36"/>
          <w:lang w:val="en-GB"/>
        </w:rPr>
      </w:pPr>
      <w:r>
        <w:rPr>
          <w:rFonts w:ascii="Comic Sans MS" w:hAnsi="Comic Sans MS"/>
          <w:sz w:val="36"/>
          <w:szCs w:val="36"/>
          <w:lang w:val="en-GB"/>
        </w:rPr>
        <w:t>If a child or parent makes a complaint of abuse against a member of staff the person receiving the complaint MUST take it seriously and immediately inform the Supervisor.</w:t>
      </w:r>
    </w:p>
    <w:p w:rsidR="00A068DB" w:rsidRDefault="00A068DB" w:rsidP="00A068DB">
      <w:pPr>
        <w:rPr>
          <w:rFonts w:ascii="Comic Sans MS" w:hAnsi="Comic Sans MS"/>
          <w:sz w:val="36"/>
          <w:szCs w:val="36"/>
          <w:lang w:val="en-GB"/>
        </w:rPr>
      </w:pPr>
      <w:r>
        <w:rPr>
          <w:rFonts w:ascii="Comic Sans MS" w:hAnsi="Comic Sans MS"/>
          <w:sz w:val="36"/>
          <w:szCs w:val="36"/>
          <w:lang w:val="en-GB"/>
        </w:rPr>
        <w:t>Any member of staff who has reason to suspect that a child may have been abuse by a member of staff at pre-school must immediately inform the supervisor. A record of concerns must be made including a note of anyone who witnessed the allegation or incident.</w:t>
      </w:r>
    </w:p>
    <w:p w:rsidR="00A068DB" w:rsidRDefault="00A068DB" w:rsidP="00A068DB">
      <w:pPr>
        <w:rPr>
          <w:rFonts w:ascii="Comic Sans MS" w:hAnsi="Comic Sans MS"/>
          <w:sz w:val="36"/>
          <w:szCs w:val="36"/>
          <w:lang w:val="en-GB"/>
        </w:rPr>
      </w:pPr>
      <w:r>
        <w:rPr>
          <w:rFonts w:ascii="Comic Sans MS" w:hAnsi="Comic Sans MS"/>
          <w:sz w:val="36"/>
          <w:szCs w:val="36"/>
          <w:lang w:val="en-GB"/>
        </w:rPr>
        <w:t>Should a complaint be made against a member of staff, that member of staff should be relieved of their duties within pre-school until such time that the matter has been resolved.</w:t>
      </w:r>
    </w:p>
    <w:p w:rsidR="00A068DB" w:rsidRDefault="00A068DB" w:rsidP="00A068DB">
      <w:pPr>
        <w:rPr>
          <w:rFonts w:ascii="Comic Sans MS" w:hAnsi="Comic Sans MS"/>
          <w:sz w:val="36"/>
          <w:szCs w:val="36"/>
          <w:lang w:val="en-GB"/>
        </w:rPr>
      </w:pPr>
      <w:r>
        <w:rPr>
          <w:rFonts w:ascii="Comic Sans MS" w:hAnsi="Comic Sans MS"/>
          <w:sz w:val="36"/>
          <w:szCs w:val="36"/>
          <w:lang w:val="en-GB"/>
        </w:rPr>
        <w:t>The supervisor will not investigate the allegation themselves, or take a written or detailed statement, but the supervisor will immediately inform the local Safeguarding Team</w:t>
      </w:r>
      <w:r w:rsidR="005A0CE7">
        <w:rPr>
          <w:rFonts w:ascii="Comic Sans MS" w:hAnsi="Comic Sans MS"/>
          <w:sz w:val="36"/>
          <w:szCs w:val="36"/>
          <w:lang w:val="en-GB"/>
        </w:rPr>
        <w:t xml:space="preserve"> and Ofsted in accordance with the Safeguarding Children procedures.</w:t>
      </w:r>
    </w:p>
    <w:p w:rsidR="005A0CE7" w:rsidRDefault="005A0CE7" w:rsidP="00A068DB">
      <w:pPr>
        <w:pBdr>
          <w:bottom w:val="single" w:sz="6" w:space="1" w:color="auto"/>
        </w:pBdr>
        <w:rPr>
          <w:rFonts w:ascii="Comic Sans MS" w:hAnsi="Comic Sans MS"/>
          <w:sz w:val="36"/>
          <w:szCs w:val="36"/>
          <w:lang w:val="en-GB"/>
        </w:rPr>
      </w:pPr>
      <w:r>
        <w:rPr>
          <w:rFonts w:ascii="Comic Sans MS" w:hAnsi="Comic Sans MS"/>
          <w:sz w:val="36"/>
          <w:szCs w:val="36"/>
          <w:lang w:val="en-GB"/>
        </w:rPr>
        <w:lastRenderedPageBreak/>
        <w:t xml:space="preserve">Should a member of staff have receive a complaint or have a complaint regarding the Supervisor, they should refer immediately to </w:t>
      </w:r>
      <w:r w:rsidR="00C75B20">
        <w:rPr>
          <w:rFonts w:ascii="Comic Sans MS" w:hAnsi="Comic Sans MS"/>
          <w:sz w:val="36"/>
          <w:szCs w:val="36"/>
          <w:lang w:val="en-GB"/>
        </w:rPr>
        <w:t xml:space="preserve">Ofsted on telephone </w:t>
      </w:r>
      <w:r w:rsidR="00C75B20" w:rsidRPr="00C75B20">
        <w:rPr>
          <w:rFonts w:ascii="Comic Sans MS" w:hAnsi="Comic Sans MS"/>
          <w:b/>
          <w:sz w:val="36"/>
          <w:szCs w:val="36"/>
        </w:rPr>
        <w:t xml:space="preserve">0300 123 </w:t>
      </w:r>
      <w:r w:rsidR="00CE749A" w:rsidRPr="00C75B20">
        <w:rPr>
          <w:rFonts w:ascii="Comic Sans MS" w:hAnsi="Comic Sans MS"/>
          <w:b/>
          <w:sz w:val="36"/>
          <w:szCs w:val="36"/>
        </w:rPr>
        <w:t>1231</w:t>
      </w:r>
      <w:r w:rsidR="00CE749A">
        <w:rPr>
          <w:rFonts w:ascii="Comic Sans MS" w:hAnsi="Comic Sans MS"/>
          <w:sz w:val="36"/>
          <w:szCs w:val="36"/>
          <w:lang w:val="en-GB"/>
        </w:rPr>
        <w:t>, keeping</w:t>
      </w:r>
      <w:r>
        <w:rPr>
          <w:rFonts w:ascii="Comic Sans MS" w:hAnsi="Comic Sans MS"/>
          <w:sz w:val="36"/>
          <w:szCs w:val="36"/>
          <w:lang w:val="en-GB"/>
        </w:rPr>
        <w:t xml:space="preserve"> a record of the incident/concerns.</w:t>
      </w:r>
    </w:p>
    <w:p w:rsidR="00C75B20" w:rsidRDefault="00C75B20" w:rsidP="00A068DB">
      <w:pPr>
        <w:rPr>
          <w:rFonts w:ascii="Comic Sans MS" w:hAnsi="Comic Sans MS"/>
          <w:sz w:val="36"/>
          <w:szCs w:val="36"/>
          <w:u w:val="single"/>
          <w:lang w:val="en-GB"/>
        </w:rPr>
      </w:pPr>
      <w:r>
        <w:rPr>
          <w:rFonts w:ascii="Comic Sans MS" w:hAnsi="Comic Sans MS"/>
          <w:sz w:val="36"/>
          <w:szCs w:val="36"/>
          <w:u w:val="single"/>
          <w:lang w:val="en-GB"/>
        </w:rPr>
        <w:t xml:space="preserve">Roles and </w:t>
      </w:r>
      <w:r w:rsidR="00CE749A">
        <w:rPr>
          <w:rFonts w:ascii="Comic Sans MS" w:hAnsi="Comic Sans MS"/>
          <w:sz w:val="36"/>
          <w:szCs w:val="36"/>
          <w:u w:val="single"/>
          <w:lang w:val="en-GB"/>
        </w:rPr>
        <w:t>Responsibilities</w:t>
      </w:r>
    </w:p>
    <w:p w:rsidR="00C75B20" w:rsidRDefault="00867B4F" w:rsidP="00A068DB">
      <w:pPr>
        <w:rPr>
          <w:rFonts w:ascii="Comic Sans MS" w:hAnsi="Comic Sans MS"/>
          <w:sz w:val="36"/>
          <w:szCs w:val="36"/>
          <w:lang w:val="en-GB"/>
        </w:rPr>
      </w:pPr>
      <w:r>
        <w:rPr>
          <w:rFonts w:ascii="Comic Sans MS" w:hAnsi="Comic Sans MS"/>
          <w:sz w:val="36"/>
          <w:szCs w:val="36"/>
          <w:lang w:val="en-GB"/>
        </w:rPr>
        <w:t>The Pre-School Supervisor is the main Child Protection Officer. As Jack-in-the-Box is a small establishment with only three members of staff it is important that all members of staff are fully aware of ALL child protection procedures.</w:t>
      </w:r>
    </w:p>
    <w:p w:rsidR="00867B4F" w:rsidRDefault="00867B4F" w:rsidP="00A068DB">
      <w:pPr>
        <w:rPr>
          <w:rFonts w:ascii="Comic Sans MS" w:hAnsi="Comic Sans MS"/>
          <w:sz w:val="36"/>
          <w:szCs w:val="36"/>
          <w:lang w:val="en-GB"/>
        </w:rPr>
      </w:pPr>
      <w:r>
        <w:rPr>
          <w:rFonts w:ascii="Comic Sans MS" w:hAnsi="Comic Sans MS"/>
          <w:sz w:val="36"/>
          <w:szCs w:val="36"/>
          <w:lang w:val="en-GB"/>
        </w:rPr>
        <w:t>The role of the designated Pre-school Child protection Officer is to;</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Ensure that all child protection procedures are followed in the Pre-School.</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Ensure that all staff are aware of these procedures.</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Ensure that all appropriate training and support is provided to all staff.</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Ensure that the supervisor is kept aware of any concerns.</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lastRenderedPageBreak/>
        <w:t>Maintain an effective working relationship with all other agencies and services e.g. Derbyshire Safeguarding Children Board.</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Decide whether to take further action about specific concerns e.g. refer to social services.</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Liaise with social services teams over suspected case of child abuse.</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 xml:space="preserve">Ensure that accurate </w:t>
      </w:r>
      <w:r w:rsidR="00CE749A">
        <w:rPr>
          <w:rFonts w:ascii="Comic Sans MS" w:hAnsi="Comic Sans MS"/>
          <w:sz w:val="36"/>
          <w:szCs w:val="36"/>
          <w:lang w:val="en-GB"/>
        </w:rPr>
        <w:t>records relating to individual children are</w:t>
      </w:r>
      <w:r>
        <w:rPr>
          <w:rFonts w:ascii="Comic Sans MS" w:hAnsi="Comic Sans MS"/>
          <w:sz w:val="36"/>
          <w:szCs w:val="36"/>
          <w:lang w:val="en-GB"/>
        </w:rPr>
        <w:t xml:space="preserve"> kept in a secure place and marked ‘SRTICTLY PRIVATE &amp; CONFIDENTIAL’.</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Submit reports to, and to attend child protection conferences.</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Ensure that Pre-School effectively monitors children who have been identified as at risk.</w:t>
      </w:r>
    </w:p>
    <w:p w:rsidR="00867B4F" w:rsidRDefault="00867B4F"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 xml:space="preserve"> </w:t>
      </w:r>
      <w:r w:rsidR="00CE749A">
        <w:rPr>
          <w:rFonts w:ascii="Comic Sans MS" w:hAnsi="Comic Sans MS"/>
          <w:sz w:val="36"/>
          <w:szCs w:val="36"/>
          <w:lang w:val="en-GB"/>
        </w:rPr>
        <w:t>Provide guidance to parents, visitors are NOT to be left alone with children at any time.</w:t>
      </w:r>
    </w:p>
    <w:p w:rsidR="00CE749A" w:rsidRDefault="00CE749A" w:rsidP="00867B4F">
      <w:pPr>
        <w:pStyle w:val="ListParagraph"/>
        <w:numPr>
          <w:ilvl w:val="0"/>
          <w:numId w:val="6"/>
        </w:numPr>
        <w:rPr>
          <w:rFonts w:ascii="Comic Sans MS" w:hAnsi="Comic Sans MS"/>
          <w:sz w:val="36"/>
          <w:szCs w:val="36"/>
          <w:lang w:val="en-GB"/>
        </w:rPr>
      </w:pPr>
      <w:r>
        <w:rPr>
          <w:rFonts w:ascii="Comic Sans MS" w:hAnsi="Comic Sans MS"/>
          <w:sz w:val="36"/>
          <w:szCs w:val="36"/>
          <w:lang w:val="en-GB"/>
        </w:rPr>
        <w:t>Ensure that members of staff are aware that ALL incidents occurring at the Pre-School or any incidents involving children at Pre-School are completely confidential.</w:t>
      </w:r>
    </w:p>
    <w:p w:rsidR="00CE749A" w:rsidRDefault="00CE749A" w:rsidP="00CE749A">
      <w:pPr>
        <w:pStyle w:val="ListParagraph"/>
        <w:numPr>
          <w:ilvl w:val="0"/>
          <w:numId w:val="6"/>
        </w:numPr>
        <w:rPr>
          <w:rFonts w:ascii="Comic Sans MS" w:hAnsi="Comic Sans MS"/>
          <w:sz w:val="36"/>
          <w:szCs w:val="36"/>
          <w:lang w:val="en-GB"/>
        </w:rPr>
      </w:pPr>
      <w:r>
        <w:rPr>
          <w:rFonts w:ascii="Comic Sans MS" w:hAnsi="Comic Sans MS"/>
          <w:sz w:val="36"/>
          <w:szCs w:val="36"/>
          <w:lang w:val="en-GB"/>
        </w:rPr>
        <w:t>Ensure that the proper induction procedure is followed when employing new members of staff</w:t>
      </w:r>
    </w:p>
    <w:p w:rsidR="00CE749A" w:rsidRPr="00867B4F" w:rsidRDefault="00CE749A" w:rsidP="00CE749A">
      <w:pPr>
        <w:pStyle w:val="ListParagraph"/>
        <w:rPr>
          <w:rFonts w:ascii="Comic Sans MS" w:hAnsi="Comic Sans MS"/>
          <w:sz w:val="36"/>
          <w:szCs w:val="36"/>
          <w:lang w:val="en-GB"/>
        </w:rPr>
      </w:pPr>
    </w:p>
    <w:p w:rsidR="005A0CE7" w:rsidRDefault="005A0CE7" w:rsidP="00A068DB">
      <w:pPr>
        <w:rPr>
          <w:rFonts w:ascii="Comic Sans MS" w:hAnsi="Comic Sans MS"/>
          <w:sz w:val="36"/>
          <w:szCs w:val="36"/>
          <w:u w:val="single"/>
          <w:lang w:val="en-GB"/>
        </w:rPr>
      </w:pPr>
      <w:r>
        <w:rPr>
          <w:rFonts w:ascii="Comic Sans MS" w:hAnsi="Comic Sans MS"/>
          <w:sz w:val="36"/>
          <w:szCs w:val="36"/>
          <w:u w:val="single"/>
          <w:lang w:val="en-GB"/>
        </w:rPr>
        <w:t>Good Practice</w:t>
      </w:r>
    </w:p>
    <w:p w:rsidR="005A0CE7" w:rsidRDefault="005A0CE7" w:rsidP="005A0CE7">
      <w:pPr>
        <w:pStyle w:val="ListParagraph"/>
        <w:numPr>
          <w:ilvl w:val="0"/>
          <w:numId w:val="5"/>
        </w:numPr>
        <w:rPr>
          <w:rFonts w:ascii="Comic Sans MS" w:hAnsi="Comic Sans MS"/>
          <w:sz w:val="36"/>
          <w:szCs w:val="36"/>
          <w:lang w:val="en-GB"/>
        </w:rPr>
      </w:pPr>
      <w:r>
        <w:rPr>
          <w:rFonts w:ascii="Comic Sans MS" w:hAnsi="Comic Sans MS"/>
          <w:sz w:val="36"/>
          <w:szCs w:val="36"/>
          <w:lang w:val="en-GB"/>
        </w:rPr>
        <w:t>Staff and parents should be aware that Pre-School follow a Behaviour Policy</w:t>
      </w:r>
    </w:p>
    <w:p w:rsidR="005A0CE7" w:rsidRDefault="005A0CE7" w:rsidP="005A0CE7">
      <w:pPr>
        <w:pStyle w:val="ListParagraph"/>
        <w:numPr>
          <w:ilvl w:val="0"/>
          <w:numId w:val="5"/>
        </w:numPr>
        <w:rPr>
          <w:rFonts w:ascii="Comic Sans MS" w:hAnsi="Comic Sans MS"/>
          <w:sz w:val="36"/>
          <w:szCs w:val="36"/>
          <w:lang w:val="en-GB"/>
        </w:rPr>
      </w:pPr>
      <w:r>
        <w:rPr>
          <w:rFonts w:ascii="Comic Sans MS" w:hAnsi="Comic Sans MS"/>
          <w:sz w:val="36"/>
          <w:szCs w:val="36"/>
          <w:lang w:val="en-GB"/>
        </w:rPr>
        <w:t xml:space="preserve">Parents should be made aware that Pre-School follows Birth to Three Matters and the Early Year Foundation Stage stepping stones </w:t>
      </w:r>
      <w:r w:rsidR="00CE749A">
        <w:rPr>
          <w:rFonts w:ascii="Comic Sans MS" w:hAnsi="Comic Sans MS"/>
          <w:sz w:val="36"/>
          <w:szCs w:val="36"/>
          <w:lang w:val="en-GB"/>
        </w:rPr>
        <w:t>and</w:t>
      </w:r>
      <w:r>
        <w:rPr>
          <w:rFonts w:ascii="Comic Sans MS" w:hAnsi="Comic Sans MS"/>
          <w:sz w:val="36"/>
          <w:szCs w:val="36"/>
          <w:lang w:val="en-GB"/>
        </w:rPr>
        <w:t xml:space="preserve"> goals for all children.</w:t>
      </w:r>
    </w:p>
    <w:p w:rsidR="005A0CE7" w:rsidRDefault="005A0CE7" w:rsidP="005A0CE7">
      <w:pPr>
        <w:pStyle w:val="ListParagraph"/>
        <w:numPr>
          <w:ilvl w:val="0"/>
          <w:numId w:val="5"/>
        </w:numPr>
        <w:pBdr>
          <w:bottom w:val="single" w:sz="6" w:space="1" w:color="auto"/>
        </w:pBdr>
        <w:rPr>
          <w:rFonts w:ascii="Comic Sans MS" w:hAnsi="Comic Sans MS"/>
          <w:sz w:val="36"/>
          <w:szCs w:val="36"/>
          <w:lang w:val="en-GB"/>
        </w:rPr>
      </w:pPr>
      <w:r>
        <w:rPr>
          <w:rFonts w:ascii="Comic Sans MS" w:hAnsi="Comic Sans MS"/>
          <w:sz w:val="36"/>
          <w:szCs w:val="36"/>
          <w:lang w:val="en-GB"/>
        </w:rPr>
        <w:t>Staff and parents should be made aware that the Pre-School follows a complaint procedure.</w:t>
      </w:r>
    </w:p>
    <w:p w:rsidR="005A0CE7" w:rsidRDefault="005A0CE7" w:rsidP="005A0CE7">
      <w:pPr>
        <w:rPr>
          <w:rFonts w:ascii="Comic Sans MS" w:hAnsi="Comic Sans MS"/>
          <w:sz w:val="36"/>
          <w:szCs w:val="36"/>
          <w:u w:val="single"/>
          <w:lang w:val="en-GB"/>
        </w:rPr>
      </w:pPr>
      <w:r w:rsidRPr="005A0CE7">
        <w:rPr>
          <w:rFonts w:ascii="Comic Sans MS" w:hAnsi="Comic Sans MS"/>
          <w:sz w:val="36"/>
          <w:szCs w:val="36"/>
          <w:u w:val="single"/>
          <w:lang w:val="en-GB"/>
        </w:rPr>
        <w:t>Contact Details</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Ofsted</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Picadilly Gate</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Store Street</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Manchester</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M1 2 WD</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Telephone- 0300 123 1231</w:t>
      </w:r>
    </w:p>
    <w:p w:rsidR="00C75B20" w:rsidRPr="00C75B20" w:rsidRDefault="00C75B20" w:rsidP="00C75B20">
      <w:pPr>
        <w:pStyle w:val="ListParagraph"/>
        <w:rPr>
          <w:rFonts w:ascii="Comic Sans MS" w:hAnsi="Comic Sans MS"/>
          <w:b/>
          <w:sz w:val="36"/>
          <w:szCs w:val="36"/>
        </w:rPr>
      </w:pP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Children and Younger Adults</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Derbyshire County Council</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County Hall</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lastRenderedPageBreak/>
        <w:t>Matlock</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Derbyshire</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DE4 3AG</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Telephone- 01629 0580000</w:t>
      </w:r>
    </w:p>
    <w:p w:rsidR="00C75B20" w:rsidRPr="00C75B20" w:rsidRDefault="00C75B20" w:rsidP="00C75B20">
      <w:pPr>
        <w:pStyle w:val="ListParagraph"/>
        <w:rPr>
          <w:rFonts w:ascii="Comic Sans MS" w:hAnsi="Comic Sans MS"/>
          <w:b/>
          <w:sz w:val="36"/>
          <w:szCs w:val="36"/>
        </w:rPr>
      </w:pP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Childline – 0800 1111</w:t>
      </w:r>
    </w:p>
    <w:p w:rsidR="00C75B20" w:rsidRPr="00C75B20" w:rsidRDefault="00C75B20" w:rsidP="00C75B20">
      <w:pPr>
        <w:pStyle w:val="ListParagraph"/>
        <w:rPr>
          <w:rFonts w:ascii="Comic Sans MS" w:hAnsi="Comic Sans MS"/>
          <w:b/>
          <w:sz w:val="36"/>
          <w:szCs w:val="36"/>
        </w:rPr>
      </w:pP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NSPCC</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42 Curtain Road</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London</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EC2A 3NH</w:t>
      </w:r>
    </w:p>
    <w:p w:rsidR="00C75B20" w:rsidRPr="00C75B20" w:rsidRDefault="00C75B20" w:rsidP="00C75B20">
      <w:pPr>
        <w:pStyle w:val="ListParagraph"/>
        <w:rPr>
          <w:rFonts w:ascii="Comic Sans MS" w:hAnsi="Comic Sans MS"/>
          <w:b/>
          <w:sz w:val="36"/>
          <w:szCs w:val="36"/>
        </w:rPr>
      </w:pPr>
      <w:r w:rsidRPr="00C75B20">
        <w:rPr>
          <w:rFonts w:ascii="Comic Sans MS" w:hAnsi="Comic Sans MS"/>
          <w:b/>
          <w:sz w:val="36"/>
          <w:szCs w:val="36"/>
        </w:rPr>
        <w:t>Telephone- 0808 800 5000</w:t>
      </w:r>
    </w:p>
    <w:p w:rsidR="005A0CE7" w:rsidRPr="005A0CE7" w:rsidRDefault="005A0CE7" w:rsidP="005A0CE7">
      <w:pPr>
        <w:rPr>
          <w:rFonts w:ascii="Comic Sans MS" w:hAnsi="Comic Sans MS"/>
          <w:sz w:val="36"/>
          <w:szCs w:val="36"/>
          <w:u w:val="single"/>
          <w:lang w:val="en-GB"/>
        </w:rPr>
      </w:pPr>
    </w:p>
    <w:p w:rsidR="00A068DB" w:rsidRPr="00A068DB" w:rsidRDefault="00A068DB" w:rsidP="00A068DB">
      <w:pPr>
        <w:rPr>
          <w:rFonts w:ascii="Comic Sans MS" w:hAnsi="Comic Sans MS"/>
          <w:sz w:val="36"/>
          <w:szCs w:val="36"/>
          <w:lang w:val="en-GB"/>
        </w:rPr>
      </w:pPr>
    </w:p>
    <w:p w:rsidR="00786EE0" w:rsidRPr="00786EE0" w:rsidRDefault="00786EE0" w:rsidP="00786EE0">
      <w:pPr>
        <w:jc w:val="center"/>
        <w:rPr>
          <w:b/>
          <w:sz w:val="28"/>
          <w:szCs w:val="28"/>
          <w:lang w:val="en-GB"/>
        </w:rPr>
      </w:pPr>
    </w:p>
    <w:sectPr w:rsidR="00786EE0" w:rsidRPr="00786EE0" w:rsidSect="00D15B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A92"/>
    <w:multiLevelType w:val="hybridMultilevel"/>
    <w:tmpl w:val="75C8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14496"/>
    <w:multiLevelType w:val="hybridMultilevel"/>
    <w:tmpl w:val="BEE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825A7"/>
    <w:multiLevelType w:val="hybridMultilevel"/>
    <w:tmpl w:val="6280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A2791"/>
    <w:multiLevelType w:val="hybridMultilevel"/>
    <w:tmpl w:val="482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B72E2"/>
    <w:multiLevelType w:val="hybridMultilevel"/>
    <w:tmpl w:val="0BCA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15427"/>
    <w:multiLevelType w:val="hybridMultilevel"/>
    <w:tmpl w:val="4E7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EE0"/>
    <w:rsid w:val="002F062A"/>
    <w:rsid w:val="005A0CE7"/>
    <w:rsid w:val="005E7101"/>
    <w:rsid w:val="00786EE0"/>
    <w:rsid w:val="007D3613"/>
    <w:rsid w:val="00867B4F"/>
    <w:rsid w:val="00955B0C"/>
    <w:rsid w:val="00A068DB"/>
    <w:rsid w:val="00C75B20"/>
    <w:rsid w:val="00CE749A"/>
    <w:rsid w:val="00CF08BE"/>
    <w:rsid w:val="00D15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2011-12-27T14:09:00Z</dcterms:created>
  <dcterms:modified xsi:type="dcterms:W3CDTF">2011-12-29T16:12:00Z</dcterms:modified>
</cp:coreProperties>
</file>